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5FC83" w14:textId="77777777" w:rsidR="001359F3" w:rsidRPr="00FE5DDF" w:rsidRDefault="001359F3" w:rsidP="001359F3">
      <w:pPr>
        <w:pStyle w:val="nletrajz"/>
        <w:ind w:left="0" w:firstLine="0"/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>Konferenciák, előadások</w:t>
      </w:r>
    </w:p>
    <w:p w14:paraId="33630B36" w14:textId="3D5CD3AC" w:rsidR="001359F3" w:rsidRDefault="001359F3" w:rsidP="00135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február 29. </w:t>
      </w:r>
      <w:r w:rsidRPr="001359F3">
        <w:rPr>
          <w:rFonts w:ascii="Times New Roman" w:hAnsi="Times New Roman" w:cs="Times New Roman"/>
          <w:i/>
          <w:sz w:val="24"/>
          <w:szCs w:val="24"/>
        </w:rPr>
        <w:t xml:space="preserve">A profán forradalma: </w:t>
      </w:r>
      <w:r w:rsidRPr="001359F3">
        <w:rPr>
          <w:rFonts w:ascii="Times New Roman" w:hAnsi="Times New Roman" w:cs="Times New Roman"/>
          <w:i/>
          <w:sz w:val="24"/>
          <w:szCs w:val="24"/>
        </w:rPr>
        <w:t>Képi tematikák a késő középkorból és a reformáció korából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5DDF">
        <w:rPr>
          <w:rFonts w:ascii="Times New Roman" w:hAnsi="Times New Roman" w:cs="Times New Roman"/>
          <w:sz w:val="24"/>
          <w:szCs w:val="24"/>
        </w:rPr>
        <w:t>előadás a Magyarországi Luther Szövetség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5DDF">
        <w:rPr>
          <w:rFonts w:ascii="Times New Roman" w:hAnsi="Times New Roman" w:cs="Times New Roman"/>
          <w:sz w:val="24"/>
          <w:szCs w:val="24"/>
        </w:rPr>
        <w:t xml:space="preserve">az Evangélikus Országos Múzeum </w:t>
      </w:r>
      <w:r>
        <w:rPr>
          <w:rFonts w:ascii="Times New Roman" w:hAnsi="Times New Roman" w:cs="Times New Roman"/>
          <w:sz w:val="24"/>
          <w:szCs w:val="24"/>
        </w:rPr>
        <w:t xml:space="preserve">és az Evangélikus Hittudományi Egyetem </w:t>
      </w:r>
      <w:r w:rsidRPr="00FE5DDF">
        <w:rPr>
          <w:rFonts w:ascii="Times New Roman" w:hAnsi="Times New Roman" w:cs="Times New Roman"/>
          <w:sz w:val="24"/>
          <w:szCs w:val="24"/>
        </w:rPr>
        <w:t>által szervezett</w:t>
      </w:r>
      <w:r>
        <w:rPr>
          <w:rFonts w:ascii="Times New Roman" w:hAnsi="Times New Roman" w:cs="Times New Roman"/>
          <w:sz w:val="24"/>
          <w:szCs w:val="24"/>
        </w:rPr>
        <w:t xml:space="preserve"> a Reformáció öröksége – 2024 című</w:t>
      </w:r>
      <w:r w:rsidRPr="00FE5DDF">
        <w:rPr>
          <w:rFonts w:ascii="Times New Roman" w:hAnsi="Times New Roman" w:cs="Times New Roman"/>
          <w:sz w:val="24"/>
          <w:szCs w:val="24"/>
        </w:rPr>
        <w:t xml:space="preserve"> előadássorozaton (Budapest, Evangélikus Országos Múzeum)</w:t>
      </w:r>
    </w:p>
    <w:p w14:paraId="1C04EEA1" w14:textId="04E07E89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>2023. június 9</w:t>
      </w:r>
      <w:r w:rsidRPr="001359F3">
        <w:rPr>
          <w:rFonts w:ascii="Times New Roman" w:hAnsi="Times New Roman" w:cs="Times New Roman"/>
          <w:i/>
          <w:sz w:val="24"/>
          <w:szCs w:val="24"/>
        </w:rPr>
        <w:t>: Nők, bolondok és tánc. A megrendelői attitűdről egy késő középkori kályha képi programja kapcsán</w:t>
      </w:r>
      <w:r w:rsidRPr="00FE5DDF">
        <w:rPr>
          <w:rFonts w:ascii="Times New Roman" w:hAnsi="Times New Roman" w:cs="Times New Roman"/>
          <w:sz w:val="24"/>
          <w:szCs w:val="24"/>
        </w:rPr>
        <w:t xml:space="preserve">, előadás a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: A műalkotás felé vezető út című konferencián (Budapest, PPKE BTK)</w:t>
      </w:r>
    </w:p>
    <w:p w14:paraId="04436372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2023. május 30: </w:t>
      </w:r>
      <w:r w:rsidRPr="001359F3">
        <w:rPr>
          <w:rFonts w:ascii="Times New Roman" w:hAnsi="Times New Roman" w:cs="Times New Roman"/>
          <w:i/>
          <w:sz w:val="24"/>
          <w:szCs w:val="24"/>
        </w:rPr>
        <w:t xml:space="preserve">Az érsek látogatása. A </w:t>
      </w:r>
      <w:proofErr w:type="spellStart"/>
      <w:r w:rsidRPr="001359F3">
        <w:rPr>
          <w:rFonts w:ascii="Times New Roman" w:hAnsi="Times New Roman" w:cs="Times New Roman"/>
          <w:i/>
          <w:sz w:val="24"/>
          <w:szCs w:val="24"/>
        </w:rPr>
        <w:t>csábrági</w:t>
      </w:r>
      <w:proofErr w:type="spellEnd"/>
      <w:r w:rsidRPr="001359F3">
        <w:rPr>
          <w:rFonts w:ascii="Times New Roman" w:hAnsi="Times New Roman" w:cs="Times New Roman"/>
          <w:i/>
          <w:sz w:val="24"/>
          <w:szCs w:val="24"/>
        </w:rPr>
        <w:t xml:space="preserve"> vár késő középkori kályhájának képi programja</w:t>
      </w:r>
      <w:r w:rsidRPr="00FE5DDF">
        <w:rPr>
          <w:rFonts w:ascii="Times New Roman" w:hAnsi="Times New Roman" w:cs="Times New Roman"/>
          <w:sz w:val="24"/>
          <w:szCs w:val="24"/>
        </w:rPr>
        <w:t xml:space="preserve">, előadás az </w:t>
      </w:r>
      <w:r w:rsidRPr="00FE5DDF">
        <w:rPr>
          <w:rFonts w:ascii="Times New Roman" w:hAnsi="Times New Roman" w:cs="Times New Roman"/>
          <w:i/>
          <w:sz w:val="24"/>
          <w:szCs w:val="24"/>
        </w:rPr>
        <w:t>Elitek, udvarházak, kastélyok és paloták életvilágai (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Lebenswelten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FE5DDF">
        <w:rPr>
          <w:rFonts w:ascii="Times New Roman" w:hAnsi="Times New Roman" w:cs="Times New Roman"/>
          <w:iCs/>
          <w:sz w:val="24"/>
          <w:szCs w:val="24"/>
        </w:rPr>
        <w:t>című konferencián</w:t>
      </w:r>
      <w:r w:rsidRPr="00FE5DDF">
        <w:rPr>
          <w:rFonts w:ascii="Times New Roman" w:hAnsi="Times New Roman" w:cs="Times New Roman"/>
          <w:sz w:val="24"/>
          <w:szCs w:val="24"/>
        </w:rPr>
        <w:t xml:space="preserve"> (Budapest, PPKE BTK)</w:t>
      </w:r>
    </w:p>
    <w:p w14:paraId="284AAE6F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2019. október 25–27: </w:t>
      </w:r>
      <w:r w:rsidRPr="00FE5DDF">
        <w:rPr>
          <w:rFonts w:ascii="Times New Roman" w:hAnsi="Times New Roman" w:cs="Times New Roman"/>
          <w:i/>
          <w:sz w:val="24"/>
          <w:szCs w:val="24"/>
        </w:rPr>
        <w:t>Egy gyakori ikonográfiai ritkaságról – Vadember a késő középkori művészetben</w:t>
      </w:r>
      <w:r w:rsidRPr="00FE5DDF">
        <w:rPr>
          <w:rFonts w:ascii="Times New Roman" w:hAnsi="Times New Roman" w:cs="Times New Roman"/>
          <w:sz w:val="24"/>
          <w:szCs w:val="24"/>
        </w:rPr>
        <w:t>, előadás a Fiatal Művészettörténészek VII. Konferenciáján (Nagyvárad)</w:t>
      </w:r>
    </w:p>
    <w:p w14:paraId="54129DA2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2019. június 18: </w:t>
      </w:r>
      <w:r w:rsidRPr="00FE5DDF">
        <w:rPr>
          <w:rFonts w:ascii="Times New Roman" w:hAnsi="Times New Roman" w:cs="Times New Roman"/>
          <w:i/>
          <w:sz w:val="24"/>
          <w:szCs w:val="24"/>
        </w:rPr>
        <w:t>Nézőpontok. Mire gondolhatott az alkotó?</w:t>
      </w:r>
      <w:r w:rsidRPr="00FE5DDF">
        <w:rPr>
          <w:rFonts w:ascii="Times New Roman" w:hAnsi="Times New Roman" w:cs="Times New Roman"/>
          <w:sz w:val="24"/>
          <w:szCs w:val="24"/>
        </w:rPr>
        <w:t xml:space="preserve"> Előadás </w:t>
      </w:r>
      <w:r w:rsidRPr="00FE5DDF">
        <w:rPr>
          <w:rFonts w:ascii="Times New Roman" w:hAnsi="Times New Roman" w:cs="Times New Roman"/>
          <w:i/>
          <w:sz w:val="24"/>
          <w:szCs w:val="24"/>
        </w:rPr>
        <w:t>A középkor hagyatéka. Fejezetek a középkori emlékek utóéletéből és recepciótörténetéből</w:t>
      </w:r>
      <w:r w:rsidRPr="00FE5DDF">
        <w:rPr>
          <w:rFonts w:ascii="Times New Roman" w:hAnsi="Times New Roman" w:cs="Times New Roman"/>
          <w:sz w:val="24"/>
          <w:szCs w:val="24"/>
        </w:rPr>
        <w:t xml:space="preserve"> című konferencián (Budapest, PPKE BTK) </w:t>
      </w:r>
    </w:p>
    <w:p w14:paraId="69362A5D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2019. április 26: </w:t>
      </w:r>
      <w:r w:rsidRPr="00FE5DDF">
        <w:rPr>
          <w:rFonts w:ascii="Times New Roman" w:hAnsi="Times New Roman" w:cs="Times New Roman"/>
          <w:i/>
          <w:sz w:val="24"/>
          <w:szCs w:val="24"/>
        </w:rPr>
        <w:t>Ikonográfiai talányok – Változatok egy témára</w:t>
      </w:r>
      <w:r w:rsidRPr="00FE5DDF">
        <w:rPr>
          <w:rFonts w:ascii="Times New Roman" w:hAnsi="Times New Roman" w:cs="Times New Roman"/>
          <w:sz w:val="24"/>
          <w:szCs w:val="24"/>
        </w:rPr>
        <w:t>, előadás a IV. Sabján Tibor Konferencián (Budapest, Budapesti Történeti Múzeum Vármúzeum)</w:t>
      </w:r>
    </w:p>
    <w:p w14:paraId="5E041BCF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2019. április 17: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Czine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, Korniss, Vajda – kerekasztal-beszélgetés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Képiró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Ágnes,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Kolozsváry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Marianna és Pataki Gábor részvételével</w:t>
      </w:r>
      <w:r w:rsidRPr="00FE5DDF">
        <w:rPr>
          <w:rFonts w:ascii="Times New Roman" w:hAnsi="Times New Roman" w:cs="Times New Roman"/>
          <w:sz w:val="24"/>
          <w:szCs w:val="24"/>
        </w:rPr>
        <w:t xml:space="preserve"> (moderálás a Hitel-esten, MOM Kulturális Központ, Budapest)</w:t>
      </w:r>
    </w:p>
    <w:p w14:paraId="5EABAEDC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2019. április 11: </w:t>
      </w:r>
      <w:r w:rsidRPr="00FE5DDF">
        <w:rPr>
          <w:rFonts w:ascii="Times New Roman" w:hAnsi="Times New Roman" w:cs="Times New Roman"/>
          <w:i/>
          <w:sz w:val="24"/>
          <w:szCs w:val="24"/>
        </w:rPr>
        <w:t>Az állatorvosi ló esete megint – Történelmi traumák feldolgozása az épített örökség megtartásának tükrében</w:t>
      </w:r>
      <w:r w:rsidRPr="00FE5DDF">
        <w:rPr>
          <w:rFonts w:ascii="Times New Roman" w:hAnsi="Times New Roman" w:cs="Times New Roman"/>
          <w:sz w:val="24"/>
          <w:szCs w:val="24"/>
        </w:rPr>
        <w:t xml:space="preserve">, előadás a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Salamander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– konferencia a történelmi kutatás társadalmi céljáról és hasznáról című konferencián (Budapest, ELTE Egyetemi Könyvtár)</w:t>
      </w:r>
    </w:p>
    <w:p w14:paraId="7B6025E1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2019. február 6. </w:t>
      </w:r>
      <w:r w:rsidRPr="00FE5DDF">
        <w:rPr>
          <w:rFonts w:ascii="Times New Roman" w:hAnsi="Times New Roman" w:cs="Times New Roman"/>
          <w:i/>
          <w:sz w:val="24"/>
          <w:szCs w:val="24"/>
        </w:rPr>
        <w:t>Ön hogyan manipulálna? A 16. századi evangélikus propagandáról.</w:t>
      </w:r>
      <w:r w:rsidRPr="00FE5DDF">
        <w:rPr>
          <w:rFonts w:ascii="Times New Roman" w:hAnsi="Times New Roman" w:cs="Times New Roman"/>
          <w:sz w:val="24"/>
          <w:szCs w:val="24"/>
        </w:rPr>
        <w:t xml:space="preserve"> Előadás a Hitel-esten (MOM Kulturális Központ, Budapest)</w:t>
      </w:r>
    </w:p>
    <w:p w14:paraId="329A2186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2018. december 13. </w:t>
      </w:r>
      <w:r w:rsidRPr="00FE5DDF">
        <w:rPr>
          <w:rFonts w:ascii="Times New Roman" w:hAnsi="Times New Roman" w:cs="Times New Roman"/>
          <w:i/>
          <w:sz w:val="24"/>
          <w:szCs w:val="24"/>
        </w:rPr>
        <w:t>Az ima és „tárgyai”</w:t>
      </w:r>
      <w:r w:rsidRPr="00FE5DDF">
        <w:rPr>
          <w:rFonts w:ascii="Times New Roman" w:hAnsi="Times New Roman" w:cs="Times New Roman"/>
          <w:sz w:val="24"/>
          <w:szCs w:val="24"/>
        </w:rPr>
        <w:t>, előadás a Magyarországi Luther Szövetség és az Evangélikus Országos Múzeum által szervezett előadássorozaton (Budapest, Evangélikus Országos Múzeum)</w:t>
      </w:r>
    </w:p>
    <w:p w14:paraId="5E04E406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2018. november 14. </w:t>
      </w:r>
      <w:r w:rsidRPr="00FE5DDF">
        <w:rPr>
          <w:rFonts w:ascii="Times New Roman" w:hAnsi="Times New Roman" w:cs="Times New Roman"/>
          <w:i/>
          <w:sz w:val="24"/>
          <w:szCs w:val="24"/>
        </w:rPr>
        <w:t>„Hitel 30”</w:t>
      </w:r>
      <w:r w:rsidRPr="00FE5DDF">
        <w:rPr>
          <w:rFonts w:ascii="Times New Roman" w:hAnsi="Times New Roman" w:cs="Times New Roman"/>
          <w:sz w:val="24"/>
          <w:szCs w:val="24"/>
        </w:rPr>
        <w:t xml:space="preserve"> – vándorkiállítás bemutatója (kurátorként) az ünnepi Hitel-esten (30 éves a Hitel) (MOM Kulturális Központ, Budapest)</w:t>
      </w:r>
    </w:p>
    <w:p w14:paraId="7CACABEB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2018. október 17. </w:t>
      </w:r>
      <w:r w:rsidRPr="00FE5DDF">
        <w:rPr>
          <w:rFonts w:ascii="Times New Roman" w:hAnsi="Times New Roman" w:cs="Times New Roman"/>
          <w:i/>
          <w:sz w:val="24"/>
          <w:szCs w:val="24"/>
        </w:rPr>
        <w:t xml:space="preserve">Id. Lucas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Cranach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– Két korszak határán</w:t>
      </w:r>
      <w:r w:rsidRPr="00FE5DDF">
        <w:rPr>
          <w:rFonts w:ascii="Times New Roman" w:hAnsi="Times New Roman" w:cs="Times New Roman"/>
          <w:sz w:val="24"/>
          <w:szCs w:val="24"/>
        </w:rPr>
        <w:t>, előadás a Pázmány Péter Katolikus Egyetem Pázmány Szenior Egyetem „Fordulópontok. Az európai képzőművészet nagy mesterei” című előadássorozatán (Budapest)</w:t>
      </w:r>
    </w:p>
    <w:p w14:paraId="074C4C3D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2018. június 20. </w:t>
      </w:r>
      <w:r w:rsidRPr="00FE5DDF">
        <w:rPr>
          <w:rFonts w:ascii="Times New Roman" w:hAnsi="Times New Roman" w:cs="Times New Roman"/>
          <w:i/>
          <w:sz w:val="24"/>
          <w:szCs w:val="24"/>
        </w:rPr>
        <w:t>Megrendelői szándék vagy divat? Kályhacsempék a Felvidékről</w:t>
      </w:r>
      <w:r w:rsidRPr="00FE5DDF">
        <w:rPr>
          <w:rFonts w:ascii="Times New Roman" w:hAnsi="Times New Roman" w:cs="Times New Roman"/>
          <w:sz w:val="24"/>
          <w:szCs w:val="24"/>
        </w:rPr>
        <w:t xml:space="preserve">, előadás a Mű és megrendelő – Kutatások a középkori művészet és fogadtatása köréből. A PPKE BTK </w:t>
      </w:r>
      <w:r w:rsidRPr="00FE5DDF">
        <w:rPr>
          <w:rFonts w:ascii="Times New Roman" w:hAnsi="Times New Roman" w:cs="Times New Roman"/>
          <w:sz w:val="24"/>
          <w:szCs w:val="24"/>
        </w:rPr>
        <w:lastRenderedPageBreak/>
        <w:t>művészettörténet szakos doktori iskolájának és egykori diákjainak konferenciája (Párbeszéd Háza, Budapest)</w:t>
      </w:r>
    </w:p>
    <w:p w14:paraId="15156900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2018. május 28. </w:t>
      </w:r>
      <w:r w:rsidRPr="00FE5DDF">
        <w:rPr>
          <w:rFonts w:ascii="Times New Roman" w:hAnsi="Times New Roman" w:cs="Times New Roman"/>
          <w:i/>
          <w:sz w:val="24"/>
          <w:szCs w:val="24"/>
        </w:rPr>
        <w:t>A mézeskalácsformák és kályhafiókok ügyében</w:t>
      </w:r>
      <w:r w:rsidRPr="00FE5DDF">
        <w:rPr>
          <w:rFonts w:ascii="Times New Roman" w:hAnsi="Times New Roman" w:cs="Times New Roman"/>
          <w:sz w:val="24"/>
          <w:szCs w:val="24"/>
        </w:rPr>
        <w:t>, előadás a Rekonstrukció konferencián (A PPKE BTK Művészettörténeti Tanszékének szervezésében, Budapest)</w:t>
      </w:r>
    </w:p>
    <w:p w14:paraId="7169D840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2018. április 21. Kiállítás rendezés és megnyitás: </w:t>
      </w:r>
      <w:r w:rsidRPr="00FE5DDF">
        <w:rPr>
          <w:rFonts w:ascii="Times New Roman" w:hAnsi="Times New Roman" w:cs="Times New Roman"/>
          <w:i/>
          <w:sz w:val="24"/>
          <w:szCs w:val="24"/>
        </w:rPr>
        <w:t>Nagykörút. Budapesti pillanatképek</w:t>
      </w:r>
      <w:r w:rsidRPr="00FE5DDF">
        <w:rPr>
          <w:rFonts w:ascii="Times New Roman" w:hAnsi="Times New Roman" w:cs="Times New Roman"/>
          <w:sz w:val="24"/>
          <w:szCs w:val="24"/>
        </w:rPr>
        <w:t xml:space="preserve"> – fotókiállítás a Németh László Gimnáziumban (Budapest)</w:t>
      </w:r>
    </w:p>
    <w:p w14:paraId="0499F262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2018. április 21. Kiállítás megnyitó a Németh László Gimnáziumban, a kiállítást rendezte: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Balasi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Anna (Budapest)</w:t>
      </w:r>
    </w:p>
    <w:p w14:paraId="20F45911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2018. március 8–9. </w:t>
      </w:r>
      <w:r w:rsidRPr="00FE5DDF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est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iste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gloriosus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>”</w:t>
      </w:r>
      <w:r w:rsidRPr="00FE5DDF">
        <w:rPr>
          <w:rFonts w:ascii="Times New Roman" w:hAnsi="Times New Roman" w:cs="Times New Roman"/>
          <w:sz w:val="24"/>
          <w:szCs w:val="24"/>
        </w:rPr>
        <w:t xml:space="preserve"> Középkori szobrok és a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theatrum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sacrum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, előadás a Színház és néző – Színháztudományi Konferencián (a DOSZ Filozófia- és Irodalomtudományi Osztálya szervezésében, ELTE BTK, Budapest)</w:t>
      </w:r>
    </w:p>
    <w:p w14:paraId="5909B53E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2018. január 12. </w:t>
      </w:r>
      <w:r w:rsidRPr="00FE5DDF">
        <w:rPr>
          <w:rFonts w:ascii="Times New Roman" w:hAnsi="Times New Roman" w:cs="Times New Roman"/>
          <w:i/>
          <w:sz w:val="24"/>
          <w:szCs w:val="24"/>
        </w:rPr>
        <w:t>A magánájtatosság és tárgyai a késő középkorban és a reformációt követően</w:t>
      </w:r>
      <w:r w:rsidRPr="00FE5DDF">
        <w:rPr>
          <w:rFonts w:ascii="Times New Roman" w:hAnsi="Times New Roman" w:cs="Times New Roman"/>
          <w:sz w:val="24"/>
          <w:szCs w:val="24"/>
        </w:rPr>
        <w:t>, előadás az Életmód-történeti Pillanatképek II. konferenciáján (PPKE BTK, Budapest)</w:t>
      </w:r>
    </w:p>
    <w:p w14:paraId="647B0415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2017. október 27–29. </w:t>
      </w:r>
      <w:r w:rsidRPr="00FE5DDF">
        <w:rPr>
          <w:rFonts w:ascii="Times New Roman" w:hAnsi="Times New Roman" w:cs="Times New Roman"/>
          <w:i/>
          <w:sz w:val="24"/>
          <w:szCs w:val="24"/>
        </w:rPr>
        <w:t xml:space="preserve">A világi aggodalmaktól a mennyei szemlélődésig. A későközépkori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devóciós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gyakorlat és tárgyai</w:t>
      </w:r>
      <w:r w:rsidRPr="00FE5DDF">
        <w:rPr>
          <w:rFonts w:ascii="Times New Roman" w:hAnsi="Times New Roman" w:cs="Times New Roman"/>
          <w:sz w:val="24"/>
          <w:szCs w:val="24"/>
        </w:rPr>
        <w:t>, előadás a Fiatal Művészettörténészek VI. Konferenciáján (Esztergom)</w:t>
      </w:r>
    </w:p>
    <w:p w14:paraId="5E587D6F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2017. szeptember 10. </w:t>
      </w:r>
      <w:r w:rsidRPr="00FE5DDF">
        <w:rPr>
          <w:rFonts w:ascii="Times New Roman" w:hAnsi="Times New Roman" w:cs="Times New Roman"/>
          <w:i/>
          <w:sz w:val="24"/>
          <w:szCs w:val="24"/>
        </w:rPr>
        <w:t>Kegyes Pelikán</w:t>
      </w:r>
      <w:r w:rsidRPr="00FE5DDF">
        <w:rPr>
          <w:rFonts w:ascii="Times New Roman" w:hAnsi="Times New Roman" w:cs="Times New Roman"/>
          <w:sz w:val="24"/>
          <w:szCs w:val="24"/>
        </w:rPr>
        <w:t>, előadás a „Vannak vidékek…” Utazó konferencia Erdély műemlékeiről és történelméről</w:t>
      </w:r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DDF">
        <w:rPr>
          <w:rFonts w:ascii="Times New Roman" w:hAnsi="Times New Roman" w:cs="Times New Roman"/>
          <w:sz w:val="24"/>
          <w:szCs w:val="24"/>
        </w:rPr>
        <w:t>című konferencián (Vízakna, Dél-Erdély)</w:t>
      </w:r>
    </w:p>
    <w:p w14:paraId="03D0E312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2017. június 16.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Locus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amoenus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>. Falképtöredékek a középkori Magyarország világi termeiből</w:t>
      </w:r>
      <w:r w:rsidRPr="00FE5DDF">
        <w:rPr>
          <w:rFonts w:ascii="Times New Roman" w:hAnsi="Times New Roman" w:cs="Times New Roman"/>
          <w:sz w:val="24"/>
          <w:szCs w:val="24"/>
        </w:rPr>
        <w:t xml:space="preserve">, előadás a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Muralia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– Kutatások a középkori falképfestészet köréből című konferencián (PPKE BTK, Budapest). </w:t>
      </w:r>
    </w:p>
    <w:p w14:paraId="7FA3D18C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2017. május 31. </w:t>
      </w:r>
      <w:r w:rsidRPr="00FE5DDF">
        <w:rPr>
          <w:rFonts w:ascii="Times New Roman" w:hAnsi="Times New Roman" w:cs="Times New Roman"/>
          <w:i/>
          <w:sz w:val="24"/>
          <w:szCs w:val="24"/>
        </w:rPr>
        <w:t>Hozzászólás a 21. század középkor recepciójához. Profán terek kifestéséről a füzéri vár újjáépítésének okán</w:t>
      </w:r>
      <w:r w:rsidRPr="00FE5DDF">
        <w:rPr>
          <w:rFonts w:ascii="Times New Roman" w:hAnsi="Times New Roman" w:cs="Times New Roman"/>
          <w:sz w:val="24"/>
          <w:szCs w:val="24"/>
        </w:rPr>
        <w:t>, előadás a Kritika konferencián (ELTE BTK)</w:t>
      </w:r>
    </w:p>
    <w:p w14:paraId="4AAAE7E9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2017. május 18–19. </w:t>
      </w:r>
      <w:r w:rsidRPr="00FE5DDF">
        <w:rPr>
          <w:rFonts w:ascii="Times New Roman" w:hAnsi="Times New Roman" w:cs="Times New Roman"/>
          <w:i/>
          <w:sz w:val="24"/>
          <w:szCs w:val="24"/>
        </w:rPr>
        <w:t xml:space="preserve">Pars pro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toto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: körmeneti szobrok mint a középkori művészet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theatrum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sacrumjának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kellékei, </w:t>
      </w:r>
      <w:r w:rsidRPr="00FE5DDF">
        <w:rPr>
          <w:rFonts w:ascii="Times New Roman" w:hAnsi="Times New Roman" w:cs="Times New Roman"/>
          <w:sz w:val="24"/>
          <w:szCs w:val="24"/>
        </w:rPr>
        <w:t>előadás a</w:t>
      </w:r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DDF">
        <w:rPr>
          <w:rFonts w:ascii="Times New Roman" w:hAnsi="Times New Roman" w:cs="Times New Roman"/>
          <w:sz w:val="24"/>
          <w:szCs w:val="24"/>
        </w:rPr>
        <w:t>Középkorral foglalkozó doktoranduszok konferenciáján (ELTE BTK Történeti Intézet, Szekfű Gyula Könyvtár)</w:t>
      </w:r>
    </w:p>
    <w:p w14:paraId="198FBFD2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2017. május 7. </w:t>
      </w:r>
      <w:r w:rsidRPr="00FE5DDF">
        <w:rPr>
          <w:rFonts w:ascii="Times New Roman" w:hAnsi="Times New Roman" w:cs="Times New Roman"/>
          <w:i/>
          <w:sz w:val="24"/>
          <w:szCs w:val="24"/>
        </w:rPr>
        <w:t>Képviták és művészek a reformáció korában</w:t>
      </w:r>
      <w:r w:rsidRPr="00FE5DDF">
        <w:rPr>
          <w:rFonts w:ascii="Times New Roman" w:hAnsi="Times New Roman" w:cs="Times New Roman"/>
          <w:sz w:val="24"/>
          <w:szCs w:val="24"/>
        </w:rPr>
        <w:t xml:space="preserve">. Előadás a Veszprémi Evangélikus Egyházközség Reformáció500 programsorozatának keretében. </w:t>
      </w:r>
    </w:p>
    <w:p w14:paraId="3ABE9D87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2017. április 11. Kiállítás megnyitó a Németh László Gimnáziumban, a kiállítást rendezte: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Balasi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Anna (Budapest)</w:t>
      </w:r>
    </w:p>
    <w:p w14:paraId="3DAE0D66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december 10–11. </w:t>
      </w:r>
      <w:r w:rsidRPr="00FE5DDF">
        <w:rPr>
          <w:rFonts w:ascii="Times New Roman" w:hAnsi="Times New Roman" w:cs="Times New Roman"/>
          <w:i/>
          <w:sz w:val="24"/>
          <w:szCs w:val="24"/>
        </w:rPr>
        <w:t xml:space="preserve">Az elmúlás és újjászületés képe az erdélyi templomi berendezéseken /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Imaginea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trecerii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renaşterii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amenajarea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bisericilor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Transilvania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/ The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Portrayal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Death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Rebirth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Equipments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Transylvanian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Churches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előadás a The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Transylvania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, 16</w:t>
      </w:r>
      <w:r w:rsidRPr="00FE5D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E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18</w:t>
      </w:r>
      <w:r w:rsidRPr="00FE5D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E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című konferencián (BBU –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RefoRC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Napoca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)</w:t>
      </w:r>
    </w:p>
    <w:p w14:paraId="5944D539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november 12.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Labore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Constantia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>. A művész(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) definíciója egy Lucas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Kilian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metszeten keresztül</w:t>
      </w:r>
      <w:r w:rsidRPr="00FE5DDF">
        <w:rPr>
          <w:rFonts w:ascii="Times New Roman" w:hAnsi="Times New Roman" w:cs="Times New Roman"/>
          <w:sz w:val="24"/>
          <w:szCs w:val="24"/>
        </w:rPr>
        <w:t xml:space="preserve">, előadás az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Aemulatio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. A PPKE Művészettörténeti Tanszékének konferenciáján (Budapest, PPKE)</w:t>
      </w:r>
    </w:p>
    <w:p w14:paraId="40B4DD60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lastRenderedPageBreak/>
        <w:t xml:space="preserve">2016. szeptember 30–október 1. </w:t>
      </w:r>
      <w:r w:rsidRPr="00FE5DDF">
        <w:rPr>
          <w:rFonts w:ascii="Times New Roman" w:hAnsi="Times New Roman" w:cs="Times New Roman"/>
          <w:i/>
          <w:sz w:val="24"/>
          <w:szCs w:val="24"/>
        </w:rPr>
        <w:t>A nő és a bolond. Egy toposz megjelenései a középkori Magyarországon</w:t>
      </w:r>
      <w:r w:rsidRPr="00FE5DDF">
        <w:rPr>
          <w:rFonts w:ascii="Times New Roman" w:hAnsi="Times New Roman" w:cs="Times New Roman"/>
          <w:sz w:val="24"/>
          <w:szCs w:val="24"/>
        </w:rPr>
        <w:t>, előadás a Fiatalok Konferenciája 2016. Az ember kultúrtörténeti és poétikai megközelítésben című konferencián (Budapest, PPKE)</w:t>
      </w:r>
    </w:p>
    <w:p w14:paraId="759D7467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augusztus 22–27. </w:t>
      </w:r>
      <w:r w:rsidRPr="00FE5DDF">
        <w:rPr>
          <w:rFonts w:ascii="Times New Roman" w:hAnsi="Times New Roman" w:cs="Times New Roman"/>
          <w:i/>
          <w:sz w:val="24"/>
          <w:szCs w:val="24"/>
        </w:rPr>
        <w:t>„Mindennek megvan a maga ideje” – a kályha a középkorban</w:t>
      </w:r>
      <w:r w:rsidRPr="00FE5DDF">
        <w:rPr>
          <w:rFonts w:ascii="Times New Roman" w:hAnsi="Times New Roman" w:cs="Times New Roman"/>
          <w:sz w:val="24"/>
          <w:szCs w:val="24"/>
        </w:rPr>
        <w:t>, előadás a VIII. Nemzetközi Hungarológiai Kongresszus Időértelmezések és kultúrák című szimpóziumán (Pécs)</w:t>
      </w:r>
    </w:p>
    <w:p w14:paraId="34878D07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június 14. </w:t>
      </w:r>
      <w:r w:rsidRPr="00FE5DDF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Ich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liege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hier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wie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es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alle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Mädchen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sollen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Hinter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dem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Ofen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mir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wohl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>.”</w:t>
      </w:r>
      <w:r w:rsidRPr="00FE5DDF">
        <w:rPr>
          <w:rFonts w:ascii="Times New Roman" w:hAnsi="Times New Roman" w:cs="Times New Roman"/>
          <w:sz w:val="24"/>
          <w:szCs w:val="24"/>
        </w:rPr>
        <w:t>, előadás a Tér a történelemben című konferencián (Pázmány Péter Katolikus Egyetem BTK, Budapest)</w:t>
      </w:r>
    </w:p>
    <w:p w14:paraId="4F3A17E3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június 10. </w:t>
      </w:r>
      <w:r w:rsidRPr="00FE5DDF">
        <w:rPr>
          <w:rFonts w:ascii="Times New Roman" w:hAnsi="Times New Roman" w:cs="Times New Roman"/>
          <w:i/>
          <w:sz w:val="24"/>
          <w:szCs w:val="24"/>
        </w:rPr>
        <w:t>A késő középkori vallásosság eszközei a profán térben. Cserépszobrok a magánáhítat szolgálatában</w:t>
      </w:r>
      <w:r w:rsidRPr="00FE5DDF">
        <w:rPr>
          <w:rFonts w:ascii="Times New Roman" w:hAnsi="Times New Roman" w:cs="Times New Roman"/>
          <w:sz w:val="24"/>
          <w:szCs w:val="24"/>
        </w:rPr>
        <w:t>, előadás az Életmód-történeti pillanatképek I., I. éves doktoranduszok életmód-történeti konferenciáján (Pázmány Péter Katolikus Egyetem BTK, Budapest)</w:t>
      </w:r>
    </w:p>
    <w:p w14:paraId="02B35136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április 18. Kiállítás megnyitó a Németh László Gimnáziumban, a kiállítást rendezte: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Balasi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Anna (Budapest)</w:t>
      </w:r>
    </w:p>
    <w:p w14:paraId="343F2DC1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április. 15–17. </w:t>
      </w:r>
      <w:r w:rsidRPr="00FE5DDF">
        <w:rPr>
          <w:rFonts w:ascii="Times New Roman" w:hAnsi="Times New Roman" w:cs="Times New Roman"/>
          <w:i/>
          <w:sz w:val="24"/>
          <w:szCs w:val="24"/>
        </w:rPr>
        <w:t>Intimszféra, publikus tárgyak. A kályha helye és szerepe a középkori otthonban</w:t>
      </w:r>
      <w:r w:rsidRPr="00FE5DDF">
        <w:rPr>
          <w:rFonts w:ascii="Times New Roman" w:hAnsi="Times New Roman" w:cs="Times New Roman"/>
          <w:sz w:val="24"/>
          <w:szCs w:val="24"/>
        </w:rPr>
        <w:t>, előadás a Tavaszi Szél, a Doktoranduszok Országos Szövetségének konferenciáján (Óbudai Egyetem, Budapest)</w:t>
      </w:r>
    </w:p>
    <w:p w14:paraId="76CB143D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március 31–április 1.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Sacrum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Practicum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>. A késő középkori fogorvoslás és Szent Apollónia tisztelete</w:t>
      </w:r>
      <w:r w:rsidRPr="00FE5DDF">
        <w:rPr>
          <w:rFonts w:ascii="Times New Roman" w:hAnsi="Times New Roman" w:cs="Times New Roman"/>
          <w:sz w:val="24"/>
          <w:szCs w:val="24"/>
        </w:rPr>
        <w:t xml:space="preserve">, előadás az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Colloquium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Officiale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III. konferencián (ELTE, Budapest)</w:t>
      </w:r>
    </w:p>
    <w:p w14:paraId="67D451CF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március 9–10. </w:t>
      </w:r>
      <w:r w:rsidRPr="00FE5DDF">
        <w:rPr>
          <w:rFonts w:ascii="Times New Roman" w:hAnsi="Times New Roman" w:cs="Times New Roman"/>
          <w:i/>
          <w:sz w:val="24"/>
          <w:szCs w:val="24"/>
        </w:rPr>
        <w:t>A kályha mint a kulturális identitás lenyomata</w:t>
      </w:r>
      <w:r w:rsidRPr="00FE5DDF">
        <w:rPr>
          <w:rFonts w:ascii="Times New Roman" w:hAnsi="Times New Roman" w:cs="Times New Roman"/>
          <w:sz w:val="24"/>
          <w:szCs w:val="24"/>
        </w:rPr>
        <w:t xml:space="preserve">, előadás a VIII. Nemzetközi és XIV. Országos Interdiszciplináris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Grastyán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Konferencián (Pécs)</w:t>
      </w:r>
    </w:p>
    <w:p w14:paraId="57535088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február 22. </w:t>
      </w:r>
      <w:r w:rsidRPr="00FE5DDF">
        <w:rPr>
          <w:rFonts w:ascii="Times New Roman" w:hAnsi="Times New Roman" w:cs="Times New Roman"/>
          <w:i/>
          <w:sz w:val="24"/>
          <w:szCs w:val="24"/>
        </w:rPr>
        <w:t>Vallás és vigadalom. Az egyén és a művész helye a XVI. századi Németalföldön. Egy fiktív kiállítás</w:t>
      </w:r>
      <w:r w:rsidRPr="00FE5DDF">
        <w:rPr>
          <w:rFonts w:ascii="Times New Roman" w:hAnsi="Times New Roman" w:cs="Times New Roman"/>
          <w:sz w:val="24"/>
          <w:szCs w:val="24"/>
        </w:rPr>
        <w:t>. Előadás a Pázmány Péter Katolikus Egyetem Bölcsészet- és Társadalomtudományi Karán (Budapest)</w:t>
      </w:r>
    </w:p>
    <w:p w14:paraId="3245658C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február 5. </w:t>
      </w:r>
      <w:r w:rsidRPr="00FE5DDF">
        <w:rPr>
          <w:rFonts w:ascii="Times New Roman" w:hAnsi="Times New Roman" w:cs="Times New Roman"/>
          <w:i/>
          <w:sz w:val="24"/>
          <w:szCs w:val="24"/>
        </w:rPr>
        <w:t>Késő középkori kályhacsempék Budáról. Túlfűtött jelenetek, kihűlt töredékek</w:t>
      </w:r>
      <w:r w:rsidRPr="00FE5DDF">
        <w:rPr>
          <w:rFonts w:ascii="Times New Roman" w:hAnsi="Times New Roman" w:cs="Times New Roman"/>
          <w:sz w:val="24"/>
          <w:szCs w:val="24"/>
        </w:rPr>
        <w:t>, előadás a Pázmány Doktori Konferenciáján (PDK) (Budapest)</w:t>
      </w:r>
    </w:p>
    <w:p w14:paraId="2B55742B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2015. szeptember 25. </w:t>
      </w:r>
      <w:r w:rsidRPr="00FE5DDF">
        <w:rPr>
          <w:rFonts w:ascii="Times New Roman" w:hAnsi="Times New Roman" w:cs="Times New Roman"/>
          <w:i/>
          <w:sz w:val="24"/>
          <w:szCs w:val="24"/>
        </w:rPr>
        <w:t xml:space="preserve">A’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Table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>! / Asztalhoz!</w:t>
      </w:r>
      <w:r w:rsidRPr="00FE5DDF">
        <w:rPr>
          <w:rFonts w:ascii="Times New Roman" w:hAnsi="Times New Roman" w:cs="Times New Roman"/>
          <w:sz w:val="24"/>
          <w:szCs w:val="24"/>
        </w:rPr>
        <w:t xml:space="preserve"> Kiállítás megnyitó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Lauriane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Kerrand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Leandra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Abcxyz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Lucy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közreműködésével (Budapest,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Artus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Stúdió)</w:t>
      </w:r>
    </w:p>
    <w:p w14:paraId="085653F7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2015. október 23–25. </w:t>
      </w:r>
      <w:r w:rsidRPr="00FE5DDF">
        <w:rPr>
          <w:rFonts w:ascii="Times New Roman" w:hAnsi="Times New Roman" w:cs="Times New Roman"/>
          <w:i/>
          <w:sz w:val="24"/>
          <w:szCs w:val="24"/>
        </w:rPr>
        <w:t xml:space="preserve">Az ember melegségre vágyik. A metszetek hatása a késő középkori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kályhásságra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 különös tekintettel E.S. mester munkásságára</w:t>
      </w:r>
      <w:r w:rsidRPr="00FE5DDF">
        <w:rPr>
          <w:rFonts w:ascii="Times New Roman" w:hAnsi="Times New Roman" w:cs="Times New Roman"/>
          <w:sz w:val="24"/>
          <w:szCs w:val="24"/>
        </w:rPr>
        <w:t>, előadás a Fiatal Művészettörténészek V. Konferenciáján (Kolozsvár)</w:t>
      </w:r>
    </w:p>
    <w:p w14:paraId="72DFE300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2015. április 18. </w:t>
      </w:r>
      <w:r w:rsidRPr="00FE5DDF">
        <w:rPr>
          <w:rFonts w:ascii="Times New Roman" w:hAnsi="Times New Roman" w:cs="Times New Roman"/>
          <w:i/>
          <w:sz w:val="24"/>
          <w:szCs w:val="24"/>
        </w:rPr>
        <w:t>A feje tetejére állított világ megjelenése későközépkori kályhacsempéken</w:t>
      </w:r>
      <w:r w:rsidRPr="00FE5DDF">
        <w:rPr>
          <w:rFonts w:ascii="Times New Roman" w:hAnsi="Times New Roman" w:cs="Times New Roman"/>
          <w:sz w:val="24"/>
          <w:szCs w:val="24"/>
        </w:rPr>
        <w:t>, előadás a III. Sabján Tibor Emlékkonferencia. Középkori és koraújkori fűtőberendezések konferenciáján (Visegrád, Magyar Nemzeti Múzeum Mátyás Király Múzeum).</w:t>
      </w:r>
    </w:p>
    <w:p w14:paraId="121460A7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2015. április 9. </w:t>
      </w:r>
      <w:r w:rsidRPr="00FE5DDF">
        <w:rPr>
          <w:rFonts w:ascii="Times New Roman" w:hAnsi="Times New Roman" w:cs="Times New Roman"/>
          <w:i/>
          <w:iCs/>
          <w:sz w:val="24"/>
          <w:szCs w:val="24"/>
        </w:rPr>
        <w:t>Az „uralkodó” nők. Egy ikonográfiai toposz a késő középkori Magyarországon</w:t>
      </w:r>
      <w:r w:rsidRPr="00FE5DD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E5DDF">
        <w:rPr>
          <w:rFonts w:ascii="Times New Roman" w:hAnsi="Times New Roman" w:cs="Times New Roman"/>
          <w:sz w:val="24"/>
          <w:szCs w:val="24"/>
        </w:rPr>
        <w:t xml:space="preserve">előadás a XXXII. OTDK Humán Tudományi Szekció Művészettörténeti tagozatán (Budapest, Pázmány Péter Katolikus Egyetem, Bölcsészet- és Társadalomtudományi Kar). </w:t>
      </w:r>
    </w:p>
    <w:p w14:paraId="32CC9EA4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2014. december 4: </w:t>
      </w:r>
      <w:r w:rsidRPr="00FE5DDF">
        <w:rPr>
          <w:rFonts w:ascii="Times New Roman" w:hAnsi="Times New Roman" w:cs="Times New Roman"/>
          <w:i/>
          <w:sz w:val="24"/>
          <w:szCs w:val="24"/>
        </w:rPr>
        <w:t>Az „uralkodó” nők. Egy ikonográfiai toposz a késő középkori Magyarországon</w:t>
      </w:r>
      <w:r w:rsidRPr="00FE5DDF">
        <w:rPr>
          <w:rFonts w:ascii="Times New Roman" w:hAnsi="Times New Roman" w:cs="Times New Roman"/>
          <w:sz w:val="24"/>
          <w:szCs w:val="24"/>
        </w:rPr>
        <w:t>. A Tudományos Diákköri Konferencia házi fordulója a Pázmány Péter Katolikus Egyetem Bölcsészet- és Társadalomtudományi Karán.</w:t>
      </w:r>
    </w:p>
    <w:p w14:paraId="6EEEC75A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2013. Beszélgetés a Magyar Katolikus Rádió </w:t>
      </w:r>
      <w:r w:rsidRPr="00FE5DDF">
        <w:rPr>
          <w:rFonts w:ascii="Times New Roman" w:hAnsi="Times New Roman" w:cs="Times New Roman"/>
          <w:i/>
          <w:sz w:val="24"/>
          <w:szCs w:val="24"/>
        </w:rPr>
        <w:t>Művészvilág</w:t>
      </w:r>
      <w:r w:rsidRPr="00FE5DDF">
        <w:rPr>
          <w:rFonts w:ascii="Times New Roman" w:hAnsi="Times New Roman" w:cs="Times New Roman"/>
          <w:sz w:val="24"/>
          <w:szCs w:val="24"/>
        </w:rPr>
        <w:t xml:space="preserve"> című műsorában.</w:t>
      </w:r>
    </w:p>
    <w:p w14:paraId="5962B65D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2013. október 25–27: </w:t>
      </w:r>
      <w:r w:rsidRPr="00FE5DDF">
        <w:rPr>
          <w:rFonts w:ascii="Times New Roman" w:hAnsi="Times New Roman" w:cs="Times New Roman"/>
          <w:i/>
          <w:iCs/>
          <w:sz w:val="24"/>
          <w:szCs w:val="24"/>
        </w:rPr>
        <w:t>Hétköznapi jelenetek egy késő középkori kályhán</w:t>
      </w:r>
      <w:r w:rsidRPr="00FE5DDF">
        <w:rPr>
          <w:rFonts w:ascii="Times New Roman" w:hAnsi="Times New Roman" w:cs="Times New Roman"/>
          <w:sz w:val="24"/>
          <w:szCs w:val="24"/>
        </w:rPr>
        <w:t>, előadás a Fiatal Művészettörténészek IV. Konferenciáján (Pécs).</w:t>
      </w:r>
    </w:p>
    <w:p w14:paraId="3AFAF290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2013. október 10: </w:t>
      </w:r>
      <w:r w:rsidRPr="00FE5DDF">
        <w:rPr>
          <w:rFonts w:ascii="Times New Roman" w:hAnsi="Times New Roman" w:cs="Times New Roman"/>
          <w:i/>
          <w:iCs/>
          <w:sz w:val="24"/>
          <w:szCs w:val="24"/>
        </w:rPr>
        <w:t>A késő középkori polgári kultúra a kályhacsempék tükrében</w:t>
      </w:r>
      <w:r w:rsidRPr="00FE5DDF">
        <w:rPr>
          <w:rFonts w:ascii="Times New Roman" w:hAnsi="Times New Roman" w:cs="Times New Roman"/>
          <w:sz w:val="24"/>
          <w:szCs w:val="24"/>
        </w:rPr>
        <w:t xml:space="preserve">, előadás a Debreceni Egyetem Építész Tanszékének </w:t>
      </w:r>
      <w:r w:rsidRPr="00FE5DDF">
        <w:rPr>
          <w:rFonts w:ascii="Times New Roman" w:hAnsi="Times New Roman" w:cs="Times New Roman"/>
          <w:i/>
          <w:sz w:val="24"/>
          <w:szCs w:val="24"/>
        </w:rPr>
        <w:t>Árkádia III.</w:t>
      </w:r>
      <w:r w:rsidRPr="00FE5DDF">
        <w:rPr>
          <w:rFonts w:ascii="Times New Roman" w:hAnsi="Times New Roman" w:cs="Times New Roman"/>
          <w:sz w:val="24"/>
          <w:szCs w:val="24"/>
        </w:rPr>
        <w:t xml:space="preserve"> konferencia alkalmából megrendezett </w:t>
      </w:r>
      <w:r w:rsidRPr="00FE5DDF">
        <w:rPr>
          <w:rFonts w:ascii="Times New Roman" w:hAnsi="Times New Roman" w:cs="Times New Roman"/>
          <w:i/>
          <w:sz w:val="24"/>
          <w:szCs w:val="24"/>
        </w:rPr>
        <w:t>Árkádia hajnala</w:t>
      </w:r>
      <w:r w:rsidRPr="00FE5DDF">
        <w:rPr>
          <w:rFonts w:ascii="Times New Roman" w:hAnsi="Times New Roman" w:cs="Times New Roman"/>
          <w:sz w:val="24"/>
          <w:szCs w:val="24"/>
        </w:rPr>
        <w:t xml:space="preserve"> című konferenciáján. </w:t>
      </w:r>
    </w:p>
    <w:p w14:paraId="483863EA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2013. május 17: </w:t>
      </w:r>
      <w:r w:rsidRPr="00FE5DDF">
        <w:rPr>
          <w:rFonts w:ascii="Times New Roman" w:hAnsi="Times New Roman" w:cs="Times New Roman"/>
          <w:i/>
          <w:iCs/>
          <w:sz w:val="24"/>
          <w:szCs w:val="24"/>
        </w:rPr>
        <w:t xml:space="preserve">Az </w:t>
      </w:r>
      <w:proofErr w:type="spellStart"/>
      <w:r w:rsidRPr="00FE5DDF">
        <w:rPr>
          <w:rFonts w:ascii="Times New Roman" w:hAnsi="Times New Roman" w:cs="Times New Roman"/>
          <w:i/>
          <w:iCs/>
          <w:sz w:val="24"/>
          <w:szCs w:val="24"/>
        </w:rPr>
        <w:t>Ebner</w:t>
      </w:r>
      <w:proofErr w:type="spellEnd"/>
      <w:r w:rsidRPr="00FE5DDF">
        <w:rPr>
          <w:rFonts w:ascii="Times New Roman" w:hAnsi="Times New Roman" w:cs="Times New Roman"/>
          <w:i/>
          <w:iCs/>
          <w:sz w:val="24"/>
          <w:szCs w:val="24"/>
        </w:rPr>
        <w:t>-csempék</w:t>
      </w:r>
      <w:r w:rsidRPr="00FE5DDF">
        <w:rPr>
          <w:rFonts w:ascii="Times New Roman" w:hAnsi="Times New Roman" w:cs="Times New Roman"/>
          <w:sz w:val="24"/>
          <w:szCs w:val="24"/>
        </w:rPr>
        <w:t>, előadás a</w:t>
      </w:r>
      <w:r w:rsidRPr="00FE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PPKE BTK Történettudományi Intézet és a </w:t>
      </w:r>
      <w:proofErr w:type="spellStart"/>
      <w:r w:rsidRPr="00FE5DDF">
        <w:rPr>
          <w:rFonts w:ascii="Times New Roman" w:hAnsi="Times New Roman" w:cs="Times New Roman"/>
          <w:sz w:val="24"/>
          <w:szCs w:val="24"/>
          <w:shd w:val="clear" w:color="auto" w:fill="FFFFFF"/>
        </w:rPr>
        <w:t>Kubinyi</w:t>
      </w:r>
      <w:proofErr w:type="spellEnd"/>
      <w:r w:rsidRPr="00FE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András Történész Műhely szervezésében létrejött konferencián.</w:t>
      </w:r>
    </w:p>
    <w:p w14:paraId="365DED89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2013. május 9: </w:t>
      </w:r>
      <w:r w:rsidRPr="00FE5DDF">
        <w:rPr>
          <w:rFonts w:ascii="Times New Roman" w:hAnsi="Times New Roman" w:cs="Times New Roman"/>
          <w:i/>
          <w:iCs/>
          <w:sz w:val="24"/>
          <w:szCs w:val="24"/>
        </w:rPr>
        <w:t xml:space="preserve">Az </w:t>
      </w:r>
      <w:proofErr w:type="spellStart"/>
      <w:r w:rsidRPr="00FE5DDF">
        <w:rPr>
          <w:rFonts w:ascii="Times New Roman" w:hAnsi="Times New Roman" w:cs="Times New Roman"/>
          <w:i/>
          <w:iCs/>
          <w:sz w:val="24"/>
          <w:szCs w:val="24"/>
        </w:rPr>
        <w:t>Ebner</w:t>
      </w:r>
      <w:proofErr w:type="spellEnd"/>
      <w:r w:rsidRPr="00FE5DDF">
        <w:rPr>
          <w:rFonts w:ascii="Times New Roman" w:hAnsi="Times New Roman" w:cs="Times New Roman"/>
          <w:i/>
          <w:iCs/>
          <w:sz w:val="24"/>
          <w:szCs w:val="24"/>
        </w:rPr>
        <w:t>-csempék</w:t>
      </w:r>
      <w:r w:rsidRPr="00FE5DDF">
        <w:rPr>
          <w:rFonts w:ascii="Times New Roman" w:hAnsi="Times New Roman" w:cs="Times New Roman"/>
          <w:sz w:val="24"/>
          <w:szCs w:val="24"/>
        </w:rPr>
        <w:t>, előadás a XXXI. OTDK győzteseinek konferenciáján, Piliscsaba, Pázmány Péter Katolikus Egyetem.</w:t>
      </w:r>
    </w:p>
    <w:p w14:paraId="4C6E7F54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2013. április 3–5: </w:t>
      </w:r>
      <w:r w:rsidRPr="00FE5DDF">
        <w:rPr>
          <w:rFonts w:ascii="Times New Roman" w:hAnsi="Times New Roman" w:cs="Times New Roman"/>
          <w:i/>
          <w:sz w:val="24"/>
          <w:szCs w:val="24"/>
        </w:rPr>
        <w:t xml:space="preserve">Az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Ebner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 xml:space="preserve">-csempék. </w:t>
      </w:r>
      <w:r w:rsidRPr="00FE5DDF">
        <w:rPr>
          <w:rFonts w:ascii="Times New Roman" w:hAnsi="Times New Roman" w:cs="Times New Roman"/>
          <w:i/>
          <w:iCs/>
          <w:sz w:val="24"/>
          <w:szCs w:val="24"/>
        </w:rPr>
        <w:t>Egy késő középkori kályháról</w:t>
      </w:r>
      <w:r w:rsidRPr="00FE5DDF">
        <w:rPr>
          <w:rFonts w:ascii="Times New Roman" w:hAnsi="Times New Roman" w:cs="Times New Roman"/>
          <w:sz w:val="24"/>
          <w:szCs w:val="24"/>
        </w:rPr>
        <w:t>, előadás a XXXI. OTDK Humán Tudományi Szekció Művészettörténeti tagozatán (Debrecen, Debreceni Egyetem, Bölcsészettudományi Kar).</w:t>
      </w:r>
    </w:p>
    <w:p w14:paraId="46179C32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2013. január 9–11: </w:t>
      </w:r>
      <w:r w:rsidRPr="00FE5DDF">
        <w:rPr>
          <w:rFonts w:ascii="Times New Roman" w:hAnsi="Times New Roman" w:cs="Times New Roman"/>
          <w:i/>
          <w:iCs/>
          <w:sz w:val="24"/>
          <w:szCs w:val="24"/>
        </w:rPr>
        <w:t>Késő középkori kályhacsempék Besztercebányáról</w:t>
      </w:r>
      <w:r w:rsidRPr="00FE5DDF">
        <w:rPr>
          <w:rFonts w:ascii="Times New Roman" w:hAnsi="Times New Roman" w:cs="Times New Roman"/>
          <w:sz w:val="24"/>
          <w:szCs w:val="24"/>
        </w:rPr>
        <w:t xml:space="preserve"> (poszter és rövid előadás) az „</w:t>
      </w:r>
      <w:r w:rsidRPr="00FE5DDF">
        <w:rPr>
          <w:rFonts w:ascii="Times New Roman" w:hAnsi="Times New Roman" w:cs="Times New Roman"/>
          <w:i/>
          <w:iCs/>
          <w:sz w:val="24"/>
          <w:szCs w:val="24"/>
        </w:rPr>
        <w:t>A cserép igazat mond, ha helyette nem mi akarunk beszélni</w:t>
      </w:r>
      <w:r w:rsidRPr="00FE5DDF">
        <w:rPr>
          <w:rFonts w:ascii="Times New Roman" w:hAnsi="Times New Roman" w:cs="Times New Roman"/>
          <w:sz w:val="24"/>
          <w:szCs w:val="24"/>
        </w:rPr>
        <w:t xml:space="preserve">” – Regionalitás a középkori és kora újkori kerámiában című országos régészeti konferencián a Magyar Nemzeti Múzeumban. </w:t>
      </w:r>
    </w:p>
    <w:p w14:paraId="12D00C79" w14:textId="77777777" w:rsidR="001359F3" w:rsidRPr="00FE5DDF" w:rsidRDefault="001359F3" w:rsidP="001359F3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2012. november 19: </w:t>
      </w:r>
      <w:r w:rsidRPr="00FE5DDF">
        <w:rPr>
          <w:rFonts w:ascii="Times New Roman" w:hAnsi="Times New Roman" w:cs="Times New Roman"/>
          <w:i/>
          <w:sz w:val="24"/>
          <w:szCs w:val="24"/>
        </w:rPr>
        <w:t xml:space="preserve">Az </w:t>
      </w:r>
      <w:proofErr w:type="spellStart"/>
      <w:r w:rsidRPr="00FE5DDF">
        <w:rPr>
          <w:rFonts w:ascii="Times New Roman" w:hAnsi="Times New Roman" w:cs="Times New Roman"/>
          <w:i/>
          <w:sz w:val="24"/>
          <w:szCs w:val="24"/>
        </w:rPr>
        <w:t>Ebner</w:t>
      </w:r>
      <w:proofErr w:type="spellEnd"/>
      <w:r w:rsidRPr="00FE5DDF">
        <w:rPr>
          <w:rFonts w:ascii="Times New Roman" w:hAnsi="Times New Roman" w:cs="Times New Roman"/>
          <w:i/>
          <w:sz w:val="24"/>
          <w:szCs w:val="24"/>
        </w:rPr>
        <w:t>-csempék.</w:t>
      </w:r>
      <w:r w:rsidRPr="00FE5DDF">
        <w:rPr>
          <w:rFonts w:ascii="Times New Roman" w:hAnsi="Times New Roman" w:cs="Times New Roman"/>
          <w:sz w:val="24"/>
          <w:szCs w:val="24"/>
        </w:rPr>
        <w:t xml:space="preserve"> A Tudományos Diákköri Konferencia házi fordulója a Pázmány Péter Katolikus Egyetem Bölcsészet- és Társadalomtudományi Karán.</w:t>
      </w:r>
    </w:p>
    <w:p w14:paraId="736A1FE6" w14:textId="77777777" w:rsidR="00721F5B" w:rsidRDefault="00721F5B"/>
    <w:sectPr w:rsidR="00721F5B" w:rsidSect="001359F3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F3"/>
    <w:rsid w:val="001359F3"/>
    <w:rsid w:val="00721F5B"/>
    <w:rsid w:val="00841D8A"/>
    <w:rsid w:val="00B31A4B"/>
    <w:rsid w:val="00D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571E"/>
  <w15:chartTrackingRefBased/>
  <w15:docId w15:val="{8ACB7CE9-2901-4D86-B03A-44335AE1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59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letrajz">
    <w:name w:val="önéletrajz"/>
    <w:basedOn w:val="Norml"/>
    <w:link w:val="nletrajzChar"/>
    <w:qFormat/>
    <w:rsid w:val="001359F3"/>
    <w:pPr>
      <w:spacing w:before="600" w:after="360" w:line="360" w:lineRule="auto"/>
      <w:ind w:left="709" w:hanging="709"/>
      <w:jc w:val="both"/>
    </w:pPr>
    <w:rPr>
      <w:rFonts w:ascii="Garamond" w:eastAsia="Calibri" w:hAnsi="Garamond" w:cs="Garamond"/>
      <w:smallCaps/>
      <w:kern w:val="0"/>
      <w:sz w:val="26"/>
      <w:szCs w:val="26"/>
      <w14:ligatures w14:val="none"/>
    </w:rPr>
  </w:style>
  <w:style w:type="character" w:customStyle="1" w:styleId="nletrajzChar">
    <w:name w:val="önéletrajz Char"/>
    <w:link w:val="nletrajz"/>
    <w:rsid w:val="001359F3"/>
    <w:rPr>
      <w:rFonts w:ascii="Garamond" w:eastAsia="Calibri" w:hAnsi="Garamond" w:cs="Garamond"/>
      <w:smallCap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1240</Words>
  <Characters>8399</Characters>
  <Application>Microsoft Office Word</Application>
  <DocSecurity>0</DocSecurity>
  <Lines>102</Lines>
  <Paragraphs>9</Paragraphs>
  <ScaleCrop>false</ScaleCrop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Isó Gergely</dc:creator>
  <cp:keywords/>
  <dc:description/>
  <cp:lastModifiedBy>Isó Gergely</cp:lastModifiedBy>
  <cp:revision>2</cp:revision>
  <dcterms:created xsi:type="dcterms:W3CDTF">2024-04-01T19:28:00Z</dcterms:created>
  <dcterms:modified xsi:type="dcterms:W3CDTF">2024-04-01T19:32:00Z</dcterms:modified>
</cp:coreProperties>
</file>