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88C9" w14:textId="77777777" w:rsidR="00FD5E02" w:rsidRPr="00FE5DDF" w:rsidRDefault="00FD5E02" w:rsidP="00FD5E02">
      <w:pPr>
        <w:pStyle w:val="nletrajz"/>
        <w:ind w:left="0" w:firstLine="0"/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Projektek, tanulmányutak</w:t>
      </w:r>
    </w:p>
    <w:p w14:paraId="39AA4A3B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2019 nyara: tanulmányút Sóly, Várpalota, Őriszentpéter, Tornaszentandrás,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Tornaszentlászló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Vizsoly, Döröske, Türje, Ják, Nagyvázsony, Sopron, Dömös, Szalonna, Velemér, a szlovéniai Bántornya és Mártonhely, a szlovákiai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Debrőd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illetve számos erdélyi helyszín – Kolozsvár,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Bögöz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Székelyudvarhely,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Marosszentanna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Vajdahunyad – templomainak dokumentálásával</w:t>
      </w:r>
    </w:p>
    <w:p w14:paraId="54EE90A6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2019. május 27–június 1: Párizsi tanulmányút</w:t>
      </w:r>
    </w:p>
    <w:p w14:paraId="5F301AA0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2019. január 4–6: Bécsi tanulmányút</w:t>
      </w:r>
    </w:p>
    <w:p w14:paraId="537A62A9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2018. augusztus 10–13: Erdélyi tanulmányút (Székelyudvarhely,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Bögöz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Vajdahunyad)</w:t>
      </w:r>
    </w:p>
    <w:p w14:paraId="1927D4E0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2017. szeptember 1–26: Dél-erdélyi tanulmányút (Campus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rövid tanulmányút)</w:t>
      </w:r>
    </w:p>
    <w:p w14:paraId="281E42EF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>2017. július 28–30: Utazás a Somlóra – II. Eötvös Károly Emlékutazás</w:t>
      </w:r>
    </w:p>
    <w:p w14:paraId="2BFA8F16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július 4–9: Szászföldi templomok (Gyulafehérvár, Szászsebes, Nagyszeben,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Kisdisznód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Nagydisznód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Fogaras,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Kerc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Vízakna,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Szászmedgyes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Szászbogács,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Darlac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Nagybaromlak,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Szászmuzsna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Berethalom,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Riomfalva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Keresd, Erzsébetváros, Almakerék), tanulmányút</w:t>
      </w:r>
    </w:p>
    <w:p w14:paraId="465004AD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május 19–22. Megújuló örökség XVII. A határon túli magyar épített örökség kutatása és megóvása – utazókonferencia (Marosszék: Igazfalva, Fületelke,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Erdőcsinád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Disznajó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Marosvécs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Tancs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Nagyercse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Gernyeszeg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Mikháza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Nyárádszentmárton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Berekeresztúr,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Nyárádszentlászló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Szentdemeter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Gyulakuta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Erdőszentgyörgy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Énlaka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Marosszentanna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)</w:t>
      </w:r>
    </w:p>
    <w:p w14:paraId="06D037D8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2016. május 6–8: Nyugat-magyarországi tanulmányút (Keszthely, Sümeg, Ják, Szombathely,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Városszalónak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Stadtschlaining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), Kőszeg, Vép, Sárvár, Herend, Felsőörs)</w:t>
      </w:r>
    </w:p>
    <w:p w14:paraId="7CFB0885" w14:textId="77777777" w:rsidR="00FD5E02" w:rsidRPr="00FE5DDF" w:rsidRDefault="00FD5E02" w:rsidP="00FD5E02">
      <w:pPr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</w:rPr>
        <w:t xml:space="preserve">2014. október 9–12: Kolozsvár környéke – Dél-Erdély, tanulmányút (Kolozsvár, Tövis, Gyulafehérvár, Szászsebes, Nagyenyed,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Magyarvista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Magyargyerőmonostor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Magyarfenes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DDF">
        <w:rPr>
          <w:rFonts w:ascii="Times New Roman" w:hAnsi="Times New Roman" w:cs="Times New Roman"/>
          <w:sz w:val="24"/>
          <w:szCs w:val="24"/>
        </w:rPr>
        <w:t>Bonchida</w:t>
      </w:r>
      <w:proofErr w:type="spellEnd"/>
      <w:r w:rsidRPr="00FE5DDF">
        <w:rPr>
          <w:rFonts w:ascii="Times New Roman" w:hAnsi="Times New Roman" w:cs="Times New Roman"/>
          <w:sz w:val="24"/>
          <w:szCs w:val="24"/>
        </w:rPr>
        <w:t>, Válaszút, Gyalu)</w:t>
      </w:r>
    </w:p>
    <w:p w14:paraId="6BB16F04" w14:textId="77777777" w:rsidR="00721F5B" w:rsidRDefault="00721F5B"/>
    <w:p w14:paraId="21F6F53A" w14:textId="77777777" w:rsidR="003373E1" w:rsidRDefault="003373E1"/>
    <w:sectPr w:rsidR="003373E1" w:rsidSect="00FD5E02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02"/>
    <w:rsid w:val="003373E1"/>
    <w:rsid w:val="00721F5B"/>
    <w:rsid w:val="00B31A4B"/>
    <w:rsid w:val="00DA3F75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88B"/>
  <w15:chartTrackingRefBased/>
  <w15:docId w15:val="{109E7F45-6CC2-4706-A598-B59D3B1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E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letrajz">
    <w:name w:val="önéletrajz"/>
    <w:basedOn w:val="Norml"/>
    <w:link w:val="nletrajzChar"/>
    <w:qFormat/>
    <w:rsid w:val="00FD5E02"/>
    <w:pPr>
      <w:spacing w:before="600" w:after="360" w:line="360" w:lineRule="auto"/>
      <w:ind w:left="709" w:hanging="709"/>
      <w:jc w:val="both"/>
    </w:pPr>
    <w:rPr>
      <w:rFonts w:ascii="Garamond" w:eastAsia="Calibri" w:hAnsi="Garamond" w:cs="Garamond"/>
      <w:smallCaps/>
      <w:kern w:val="0"/>
      <w:sz w:val="26"/>
      <w:szCs w:val="26"/>
      <w14:ligatures w14:val="none"/>
    </w:rPr>
  </w:style>
  <w:style w:type="character" w:customStyle="1" w:styleId="nletrajzChar">
    <w:name w:val="önéletrajz Char"/>
    <w:link w:val="nletrajz"/>
    <w:rsid w:val="00FD5E02"/>
    <w:rPr>
      <w:rFonts w:ascii="Garamond" w:eastAsia="Calibri" w:hAnsi="Garamond" w:cs="Garamond"/>
      <w:smallCap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1444</Characters>
  <Application>Microsoft Office Word</Application>
  <DocSecurity>0</DocSecurity>
  <Lines>17</Lines>
  <Paragraphs>1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Isó Gergely</dc:creator>
  <cp:keywords/>
  <dc:description/>
  <cp:lastModifiedBy>Isó Gergely</cp:lastModifiedBy>
  <cp:revision>2</cp:revision>
  <dcterms:created xsi:type="dcterms:W3CDTF">2024-04-01T19:27:00Z</dcterms:created>
  <dcterms:modified xsi:type="dcterms:W3CDTF">2024-04-01T19:32:00Z</dcterms:modified>
</cp:coreProperties>
</file>